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40" w:rsidRPr="00A47840" w:rsidRDefault="00A47840" w:rsidP="00FE4625">
      <w:pPr>
        <w:spacing w:beforeLines="1" w:afterLines="1"/>
        <w:jc w:val="center"/>
        <w:outlineLvl w:val="0"/>
        <w:rPr>
          <w:rFonts w:ascii="Times" w:hAnsi="Times"/>
          <w:b/>
          <w:kern w:val="36"/>
          <w:sz w:val="40"/>
          <w:szCs w:val="20"/>
          <w:lang w:val="en-GB"/>
        </w:rPr>
      </w:pPr>
      <w:r w:rsidRPr="00A47840">
        <w:rPr>
          <w:rFonts w:ascii="Times" w:hAnsi="Times"/>
          <w:b/>
          <w:kern w:val="36"/>
          <w:sz w:val="40"/>
          <w:szCs w:val="20"/>
          <w:lang w:val="en-GB"/>
        </w:rPr>
        <w:t>GENERAL SITE INFORMATION</w:t>
      </w:r>
    </w:p>
    <w:p w:rsidR="00FE4625" w:rsidRDefault="00FE4625" w:rsidP="00FE4625">
      <w:pPr>
        <w:spacing w:beforeLines="1" w:afterLines="1"/>
        <w:jc w:val="both"/>
        <w:rPr>
          <w:rFonts w:ascii="Times" w:hAnsi="Times" w:cs="Times New Roman"/>
          <w:sz w:val="20"/>
          <w:szCs w:val="20"/>
          <w:lang w:val="en-GB"/>
        </w:rPr>
      </w:pPr>
    </w:p>
    <w:p w:rsidR="00FE4625" w:rsidRDefault="00FE4625" w:rsidP="00FE4625">
      <w:pPr>
        <w:spacing w:beforeLines="1" w:afterLines="1"/>
        <w:jc w:val="both"/>
        <w:rPr>
          <w:rFonts w:ascii="Times" w:hAnsi="Times" w:cs="Times New Roman"/>
          <w:sz w:val="20"/>
          <w:szCs w:val="20"/>
          <w:lang w:val="en-GB"/>
        </w:rPr>
      </w:pPr>
      <w:r w:rsidRPr="00FE4625">
        <w:rPr>
          <w:rFonts w:ascii="Times" w:hAnsi="Times" w:cs="Times New Roman"/>
          <w:sz w:val="20"/>
          <w:szCs w:val="20"/>
          <w:lang w:val="en-GB"/>
        </w:rPr>
        <w:t xml:space="preserve">Copied from the </w:t>
      </w:r>
      <w:proofErr w:type="spellStart"/>
      <w:r w:rsidRPr="00FE4625">
        <w:rPr>
          <w:rFonts w:ascii="Times" w:hAnsi="Times" w:cs="Times New Roman"/>
          <w:sz w:val="20"/>
          <w:szCs w:val="20"/>
          <w:lang w:val="en-GB"/>
        </w:rPr>
        <w:t>Goodwood</w:t>
      </w:r>
      <w:proofErr w:type="spellEnd"/>
      <w:r w:rsidRPr="00FE4625">
        <w:rPr>
          <w:rFonts w:ascii="Times" w:hAnsi="Times" w:cs="Times New Roman"/>
          <w:sz w:val="20"/>
          <w:szCs w:val="20"/>
          <w:lang w:val="en-GB"/>
        </w:rPr>
        <w:t xml:space="preserve"> website September 2017:</w:t>
      </w:r>
    </w:p>
    <w:p w:rsidR="00A47840" w:rsidRDefault="00FE4625" w:rsidP="00FE4625">
      <w:pPr>
        <w:spacing w:beforeLines="1" w:afterLines="1"/>
        <w:jc w:val="both"/>
        <w:rPr>
          <w:rFonts w:ascii="Times" w:hAnsi="Times" w:cs="Times New Roman"/>
          <w:sz w:val="20"/>
          <w:szCs w:val="20"/>
          <w:lang w:val="en-GB"/>
        </w:rPr>
      </w:pPr>
      <w:hyperlink r:id="rId5" w:history="1">
        <w:r w:rsidRPr="00315DE8">
          <w:rPr>
            <w:rStyle w:val="Hyperlink"/>
            <w:rFonts w:ascii="Times" w:hAnsi="Times" w:cs="Times New Roman"/>
            <w:sz w:val="20"/>
            <w:szCs w:val="20"/>
            <w:lang w:val="en-GB"/>
          </w:rPr>
          <w:t>https://www.goodwood.com/estate/motor-circuit/history/mc---site-regulations--general-site-information/</w:t>
        </w:r>
      </w:hyperlink>
    </w:p>
    <w:p w:rsidR="00FE4625" w:rsidRPr="00FE4625" w:rsidRDefault="00FE4625" w:rsidP="00FE4625">
      <w:pPr>
        <w:spacing w:beforeLines="1" w:afterLines="1"/>
        <w:jc w:val="both"/>
        <w:rPr>
          <w:rFonts w:ascii="Times" w:hAnsi="Times" w:cs="Times New Roman"/>
          <w:sz w:val="20"/>
          <w:szCs w:val="20"/>
          <w:lang w:val="en-GB"/>
        </w:rPr>
      </w:pPr>
    </w:p>
    <w:p w:rsidR="00A47840" w:rsidRPr="00A4784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Opening Hours:</w:t>
      </w:r>
      <w:r w:rsidRPr="00A47840">
        <w:rPr>
          <w:rFonts w:ascii="Times" w:hAnsi="Times" w:cs="Times New Roman"/>
          <w:sz w:val="20"/>
          <w:szCs w:val="20"/>
          <w:lang w:val="en-GB"/>
        </w:rPr>
        <w:t xml:space="preserve"> </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Motor Circuit is open to the public daily as follows: </w:t>
      </w:r>
    </w:p>
    <w:p w:rsidR="004018E0" w:rsidRPr="004018E0" w:rsidRDefault="004018E0" w:rsidP="00FE4625">
      <w:pPr>
        <w:pStyle w:val="ListParagraph"/>
        <w:numPr>
          <w:ilvl w:val="0"/>
          <w:numId w:val="10"/>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Mon - Fri: 07:15hrs - 19:00hrs (17:00hrs in winter/dusk)</w:t>
      </w:r>
    </w:p>
    <w:p w:rsidR="004018E0" w:rsidRPr="004018E0" w:rsidRDefault="004018E0" w:rsidP="00FE4625">
      <w:pPr>
        <w:pStyle w:val="ListParagraph"/>
        <w:numPr>
          <w:ilvl w:val="0"/>
          <w:numId w:val="10"/>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Sat - Sun: 08:15hrs - 17:00hrs</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Opening at other times for specific events and Circuit usage can be arranged in advance by agreement with the Motor Circuit Office on 01243 755073.</w:t>
      </w:r>
    </w:p>
    <w:p w:rsidR="004018E0" w:rsidRPr="004018E0" w:rsidRDefault="004018E0" w:rsidP="00FE4625">
      <w:pPr>
        <w:spacing w:beforeLines="1" w:afterLines="1"/>
        <w:jc w:val="both"/>
        <w:rPr>
          <w:rFonts w:ascii="Times" w:hAnsi="Times" w:cs="Times New Roman"/>
          <w:sz w:val="20"/>
          <w:szCs w:val="20"/>
          <w:lang w:val="en-GB"/>
        </w:rPr>
      </w:pP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Security: 07909 876823 </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 main gates to the Circuit are locked outside of opening hours. </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Participating vehicles may use the Circuit for vehicular activity only within the following hours: </w:t>
      </w:r>
    </w:p>
    <w:p w:rsidR="004018E0" w:rsidRPr="004018E0" w:rsidRDefault="004018E0" w:rsidP="00FE4625">
      <w:pPr>
        <w:pStyle w:val="ListParagraph"/>
        <w:numPr>
          <w:ilvl w:val="0"/>
          <w:numId w:val="11"/>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Mar - Oct: 09:00hrs - 17:00hrs</w:t>
      </w:r>
    </w:p>
    <w:p w:rsidR="004018E0" w:rsidRPr="004018E0" w:rsidRDefault="004018E0" w:rsidP="00FE4625">
      <w:pPr>
        <w:pStyle w:val="ListParagraph"/>
        <w:numPr>
          <w:ilvl w:val="0"/>
          <w:numId w:val="11"/>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Nov - Feb: 09:00hrs - 16:00hrs </w:t>
      </w:r>
    </w:p>
    <w:p w:rsid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Special timings are allowed for Winter Rally Events - Please contact the Motor Circuit Office for more details. </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There must be a one hour lunch break for on-track activity on each operating day. This break must commence between 12:00hrs - 14:00hrs. </w:t>
      </w:r>
    </w:p>
    <w:p w:rsidR="004018E0" w:rsidRPr="004018E0" w:rsidRDefault="004018E0" w:rsidP="00FE4625">
      <w:pPr>
        <w:spacing w:beforeLines="1" w:afterLines="1"/>
        <w:jc w:val="both"/>
        <w:rPr>
          <w:rFonts w:ascii="Times" w:hAnsi="Times" w:cs="Times New Roman"/>
          <w:sz w:val="20"/>
          <w:szCs w:val="20"/>
          <w:lang w:val="en-GB"/>
        </w:rPr>
      </w:pPr>
    </w:p>
    <w:p w:rsid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Competition engines should not be run in the paddock area outside the Circuit's opening hours.</w:t>
      </w:r>
    </w:p>
    <w:p w:rsidR="00A47840" w:rsidRDefault="00A47840" w:rsidP="00FE4625">
      <w:pPr>
        <w:spacing w:beforeLines="1" w:afterLines="1"/>
        <w:jc w:val="both"/>
        <w:rPr>
          <w:rFonts w:ascii="Times" w:hAnsi="Times" w:cs="Times New Roman"/>
          <w:b/>
          <w:sz w:val="20"/>
          <w:szCs w:val="20"/>
          <w:lang w:val="en-GB"/>
        </w:rPr>
      </w:pPr>
    </w:p>
    <w:p w:rsidR="00A47840" w:rsidRPr="00A4784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Regulations:</w:t>
      </w:r>
      <w:r w:rsidRPr="00A47840">
        <w:rPr>
          <w:rFonts w:ascii="Times" w:hAnsi="Times" w:cs="Times New Roman"/>
          <w:sz w:val="20"/>
          <w:szCs w:val="20"/>
          <w:lang w:val="en-GB"/>
        </w:rPr>
        <w:t xml:space="preserve"> </w:t>
      </w:r>
    </w:p>
    <w:p w:rsidR="004018E0" w:rsidRPr="004018E0" w:rsidRDefault="004018E0" w:rsidP="00FE4625">
      <w:pPr>
        <w:pStyle w:val="ListParagraph"/>
        <w:numPr>
          <w:ilvl w:val="0"/>
          <w:numId w:val="8"/>
        </w:numPr>
        <w:spacing w:beforeLines="1" w:afterLines="1"/>
        <w:ind w:left="360"/>
        <w:jc w:val="both"/>
        <w:outlineLvl w:val="1"/>
        <w:rPr>
          <w:rFonts w:ascii="Times" w:hAnsi="Times" w:cs="Times New Roman"/>
          <w:sz w:val="20"/>
          <w:szCs w:val="20"/>
          <w:lang w:val="en-GB"/>
        </w:rPr>
      </w:pPr>
      <w:r w:rsidRPr="004018E0">
        <w:rPr>
          <w:rFonts w:ascii="Times" w:hAnsi="Times" w:cs="Times New Roman"/>
          <w:sz w:val="20"/>
          <w:szCs w:val="20"/>
          <w:lang w:val="en-GB"/>
        </w:rPr>
        <w:t xml:space="preserve">Sprint meetings must be held under MSA Regulations (subject to local noise limits) and only by affiliated clubs. </w:t>
      </w:r>
    </w:p>
    <w:p w:rsidR="004018E0" w:rsidRPr="004018E0" w:rsidRDefault="004018E0" w:rsidP="00FE4625">
      <w:pPr>
        <w:pStyle w:val="ListParagraph"/>
        <w:numPr>
          <w:ilvl w:val="0"/>
          <w:numId w:val="8"/>
        </w:numPr>
        <w:spacing w:beforeLines="1" w:afterLines="1"/>
        <w:ind w:left="360"/>
        <w:jc w:val="both"/>
        <w:outlineLvl w:val="1"/>
        <w:rPr>
          <w:rFonts w:ascii="Times" w:hAnsi="Times" w:cs="Times New Roman"/>
          <w:sz w:val="20"/>
          <w:szCs w:val="20"/>
          <w:lang w:val="en-GB"/>
        </w:rPr>
      </w:pPr>
      <w:r w:rsidRPr="004018E0">
        <w:rPr>
          <w:rFonts w:ascii="Times" w:hAnsi="Times" w:cs="Times New Roman"/>
          <w:sz w:val="20"/>
          <w:szCs w:val="20"/>
          <w:lang w:val="en-GB"/>
        </w:rPr>
        <w:t xml:space="preserve">It is mandatory for participants using or intending to use a mechanical or electrically powered vehicle on the Circuit to comply with the Track Driving rules. </w:t>
      </w:r>
    </w:p>
    <w:p w:rsidR="004018E0" w:rsidRPr="004018E0" w:rsidRDefault="004018E0" w:rsidP="00FE4625">
      <w:pPr>
        <w:pStyle w:val="ListParagraph"/>
        <w:numPr>
          <w:ilvl w:val="0"/>
          <w:numId w:val="8"/>
        </w:numPr>
        <w:spacing w:beforeLines="1" w:afterLines="1"/>
        <w:ind w:left="360"/>
        <w:jc w:val="both"/>
        <w:outlineLvl w:val="1"/>
        <w:rPr>
          <w:rFonts w:ascii="Times" w:hAnsi="Times" w:cs="Times New Roman"/>
          <w:sz w:val="20"/>
          <w:szCs w:val="20"/>
          <w:lang w:val="en-GB"/>
        </w:rPr>
      </w:pPr>
      <w:r w:rsidRPr="004018E0">
        <w:rPr>
          <w:rFonts w:ascii="Times" w:hAnsi="Times" w:cs="Times New Roman"/>
          <w:sz w:val="20"/>
          <w:szCs w:val="20"/>
          <w:lang w:val="en-GB"/>
        </w:rPr>
        <w:t xml:space="preserve">Children must be kept under strict control and be supervised by adults at all times. Dogs must be kept on leads at all times and are not allowed in the Pit Lane or in on track vehicles. </w:t>
      </w:r>
    </w:p>
    <w:p w:rsidR="004018E0" w:rsidRPr="004018E0" w:rsidRDefault="004018E0" w:rsidP="00FE4625">
      <w:pPr>
        <w:spacing w:beforeLines="1" w:afterLines="1"/>
        <w:jc w:val="both"/>
        <w:outlineLvl w:val="1"/>
        <w:rPr>
          <w:rFonts w:ascii="Times" w:hAnsi="Times" w:cs="Times New Roman"/>
          <w:sz w:val="20"/>
          <w:szCs w:val="20"/>
          <w:lang w:val="en-GB"/>
        </w:rPr>
      </w:pPr>
    </w:p>
    <w:p w:rsidR="00A47840" w:rsidRDefault="004018E0" w:rsidP="00FE4625">
      <w:pPr>
        <w:spacing w:beforeLines="1" w:afterLines="1"/>
        <w:jc w:val="both"/>
        <w:outlineLvl w:val="1"/>
        <w:rPr>
          <w:rFonts w:ascii="Times" w:hAnsi="Times" w:cs="Times New Roman"/>
          <w:sz w:val="20"/>
          <w:szCs w:val="20"/>
          <w:lang w:val="en-GB"/>
        </w:rPr>
      </w:pPr>
      <w:proofErr w:type="gramStart"/>
      <w:r w:rsidRPr="004018E0">
        <w:rPr>
          <w:rFonts w:ascii="Times" w:hAnsi="Times" w:cs="Times New Roman"/>
          <w:sz w:val="20"/>
          <w:szCs w:val="20"/>
          <w:lang w:val="en-GB"/>
        </w:rPr>
        <w:t>N.B.</w:t>
      </w:r>
      <w:proofErr w:type="gramEnd"/>
      <w:r w:rsidRPr="004018E0">
        <w:rPr>
          <w:rFonts w:ascii="Times" w:hAnsi="Times" w:cs="Times New Roman"/>
          <w:sz w:val="20"/>
          <w:szCs w:val="20"/>
          <w:lang w:val="en-GB"/>
        </w:rPr>
        <w:t xml:space="preserve"> It is the responsibility of the hirer and not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to ensure that conditions B &amp; C are adhered to.</w:t>
      </w:r>
    </w:p>
    <w:p w:rsidR="004018E0" w:rsidRDefault="004018E0" w:rsidP="00FE4625">
      <w:pPr>
        <w:spacing w:beforeLines="1" w:afterLines="1"/>
        <w:jc w:val="both"/>
        <w:outlineLvl w:val="1"/>
        <w:rPr>
          <w:rFonts w:ascii="Times" w:hAnsi="Times"/>
          <w:b/>
          <w:sz w:val="36"/>
          <w:szCs w:val="20"/>
          <w:lang w:val="en-GB"/>
        </w:rPr>
      </w:pPr>
    </w:p>
    <w:p w:rsidR="00A47840" w:rsidRPr="00A47840" w:rsidRDefault="00A47840" w:rsidP="00FE4625">
      <w:pPr>
        <w:spacing w:beforeLines="1" w:afterLines="1"/>
        <w:jc w:val="center"/>
        <w:outlineLvl w:val="1"/>
        <w:rPr>
          <w:rFonts w:ascii="Times" w:hAnsi="Times"/>
          <w:b/>
          <w:sz w:val="36"/>
          <w:szCs w:val="20"/>
          <w:lang w:val="en-GB"/>
        </w:rPr>
      </w:pPr>
      <w:r w:rsidRPr="00A47840">
        <w:rPr>
          <w:rFonts w:ascii="Times" w:hAnsi="Times"/>
          <w:b/>
          <w:sz w:val="36"/>
          <w:szCs w:val="20"/>
          <w:lang w:val="en-GB"/>
        </w:rPr>
        <w:t>GENERAL SITE REGULATIONS</w:t>
      </w:r>
    </w:p>
    <w:p w:rsidR="00A47840" w:rsidRDefault="00A4784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Speed limit:</w:t>
      </w:r>
    </w:p>
    <w:p w:rsid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A speed limit of 15mph applies to all service roads and paddock areas on site.</w:t>
      </w:r>
    </w:p>
    <w:p w:rsidR="004018E0" w:rsidRDefault="004018E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Access to perimeter road:</w:t>
      </w:r>
    </w:p>
    <w:p w:rsidR="00A47840" w:rsidRP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No vehicles or pedestrians (except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vehicles) may pass beyond the finger barriers to the Circuit's perimeter road (at the Old Control Tower and </w:t>
      </w:r>
      <w:proofErr w:type="spellStart"/>
      <w:r w:rsidRPr="004018E0">
        <w:rPr>
          <w:rFonts w:ascii="Times" w:hAnsi="Times" w:cs="Times New Roman"/>
          <w:sz w:val="20"/>
          <w:szCs w:val="20"/>
          <w:lang w:val="en-GB"/>
        </w:rPr>
        <w:t>Supershell</w:t>
      </w:r>
      <w:proofErr w:type="spellEnd"/>
      <w:r w:rsidRPr="004018E0">
        <w:rPr>
          <w:rFonts w:ascii="Times" w:hAnsi="Times" w:cs="Times New Roman"/>
          <w:sz w:val="20"/>
          <w:szCs w:val="20"/>
          <w:lang w:val="en-GB"/>
        </w:rPr>
        <w:t xml:space="preserve"> Building) without permission from the Pit Lane Office (01243 755093).</w:t>
      </w:r>
    </w:p>
    <w:p w:rsidR="00A47840" w:rsidRDefault="00A4784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Carrying passengers:</w:t>
      </w: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In accordance with the Road Traffic Act, all passengers must be carried in properly fitted vehicle seats. It is not acceptable for passengers to stand or sit in non-passenger areas of vans, station wagons, trucks, mules, quad bikes, trailers or other similar vehicles. It is the responsibility of the driver to ensure that all passengers are carried safely, and failure to comply with the above could invalidate that vehicle's insurance in the event of an accident or prosecution. </w:t>
      </w:r>
    </w:p>
    <w:p w:rsidR="00A47840" w:rsidRP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When in a public place, any driver who allows his/her vehicle to carry passengers in this way is liable to police prosecution, including a fine and penalty points on his/her driving licence. Only one passenger is permitted to </w:t>
      </w:r>
      <w:r w:rsidRPr="004018E0">
        <w:rPr>
          <w:rFonts w:ascii="Times" w:hAnsi="Times" w:cs="Times New Roman"/>
          <w:sz w:val="20"/>
          <w:szCs w:val="20"/>
          <w:lang w:val="en-GB"/>
        </w:rPr>
        <w:lastRenderedPageBreak/>
        <w:t>be carried in vehicles on track, except for Track familiarisation or other specific times arranged in advance with the Motor Circuit Office.</w:t>
      </w:r>
    </w:p>
    <w:p w:rsidR="00A47840" w:rsidRDefault="00A4784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Helmets</w:t>
      </w:r>
      <w:r w:rsidR="004018E0">
        <w:rPr>
          <w:rFonts w:ascii="Times" w:hAnsi="Times" w:cs="Times New Roman"/>
          <w:b/>
          <w:sz w:val="20"/>
          <w:szCs w:val="20"/>
          <w:lang w:val="en-GB"/>
        </w:rPr>
        <w:t>:</w:t>
      </w:r>
    </w:p>
    <w:p w:rsidR="00A47840" w:rsidRP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Where a helmet is required to be worn as part of the vehicle's normal operation (e.g. on a motorcycle, quad bike or go-kart), then a suitable helmet should be worn whenever such a vehicle is being operated at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Motor Circuit.</w:t>
      </w:r>
    </w:p>
    <w:p w:rsidR="00A47840" w:rsidRDefault="00A4784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Parking policy:</w:t>
      </w: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Visitors to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Motor Circuit are permitted to park non-participating vehicles at the discretion of the marshals in any area of the site, with the following exceptions: </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pStyle w:val="ListParagraph"/>
        <w:numPr>
          <w:ilvl w:val="0"/>
          <w:numId w:val="5"/>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 </w:t>
      </w:r>
      <w:proofErr w:type="spellStart"/>
      <w:r w:rsidRPr="004018E0">
        <w:rPr>
          <w:rFonts w:ascii="Times" w:hAnsi="Times" w:cs="Times New Roman"/>
          <w:sz w:val="20"/>
          <w:szCs w:val="20"/>
          <w:lang w:val="en-GB"/>
        </w:rPr>
        <w:t>Parc</w:t>
      </w:r>
      <w:proofErr w:type="spellEnd"/>
      <w:r w:rsidRPr="004018E0">
        <w:rPr>
          <w:rFonts w:ascii="Times" w:hAnsi="Times" w:cs="Times New Roman"/>
          <w:sz w:val="20"/>
          <w:szCs w:val="20"/>
          <w:lang w:val="en-GB"/>
        </w:rPr>
        <w:t xml:space="preserve"> </w:t>
      </w:r>
      <w:proofErr w:type="spellStart"/>
      <w:r w:rsidRPr="004018E0">
        <w:rPr>
          <w:rFonts w:ascii="Times" w:hAnsi="Times" w:cs="Times New Roman"/>
          <w:sz w:val="20"/>
          <w:szCs w:val="20"/>
          <w:lang w:val="en-GB"/>
        </w:rPr>
        <w:t>Ferme</w:t>
      </w:r>
      <w:proofErr w:type="spellEnd"/>
      <w:r w:rsidRPr="004018E0">
        <w:rPr>
          <w:rFonts w:ascii="Times" w:hAnsi="Times" w:cs="Times New Roman"/>
          <w:sz w:val="20"/>
          <w:szCs w:val="20"/>
          <w:lang w:val="en-GB"/>
        </w:rPr>
        <w:t xml:space="preserve"> area, including the tarmac area between the Jackie Stewart Pavilion and the refuelling area.</w:t>
      </w:r>
    </w:p>
    <w:p w:rsidR="004018E0" w:rsidRPr="004018E0" w:rsidRDefault="004018E0" w:rsidP="00FE4625">
      <w:pPr>
        <w:pStyle w:val="ListParagraph"/>
        <w:numPr>
          <w:ilvl w:val="0"/>
          <w:numId w:val="5"/>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 vehicle tunnel. </w:t>
      </w:r>
    </w:p>
    <w:p w:rsidR="004018E0" w:rsidRPr="004018E0" w:rsidRDefault="004018E0" w:rsidP="00FE4625">
      <w:pPr>
        <w:pStyle w:val="ListParagraph"/>
        <w:numPr>
          <w:ilvl w:val="0"/>
          <w:numId w:val="5"/>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 Tow Road area (main access road to the Flying School). </w:t>
      </w:r>
    </w:p>
    <w:p w:rsidR="004018E0" w:rsidRPr="004018E0" w:rsidRDefault="004018E0" w:rsidP="00FE4625">
      <w:pPr>
        <w:pStyle w:val="ListParagraph"/>
        <w:numPr>
          <w:ilvl w:val="0"/>
          <w:numId w:val="5"/>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Any area of grassland. </w:t>
      </w:r>
    </w:p>
    <w:p w:rsidR="004018E0" w:rsidRPr="004018E0" w:rsidRDefault="004018E0" w:rsidP="00FE4625">
      <w:pPr>
        <w:spacing w:beforeLines="1" w:afterLines="1"/>
        <w:jc w:val="both"/>
        <w:rPr>
          <w:rFonts w:ascii="Times" w:hAnsi="Times" w:cs="Times New Roman"/>
          <w:sz w:val="20"/>
          <w:szCs w:val="20"/>
          <w:lang w:val="en-GB"/>
        </w:rPr>
      </w:pPr>
    </w:p>
    <w:p w:rsid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Parking of competitor support vehicles should be confined to the main paddock area wherever possible, with large vehicles and trailers favouring the Flying School end. On particularly busy days (such as MSA Sprints), supplementary parking is available in the Aircraft Maintenance car park near the infield end of the vehicle tunnel and the tarmac area (known as the Chicane Paddock) immediately on the right at you enter the main entrance of the Motor Circuit.</w:t>
      </w:r>
    </w:p>
    <w:p w:rsidR="004018E0" w:rsidRDefault="004018E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 xml:space="preserve">Safe </w:t>
      </w:r>
      <w:proofErr w:type="spellStart"/>
      <w:r w:rsidRPr="00A47840">
        <w:rPr>
          <w:rFonts w:ascii="Times" w:hAnsi="Times" w:cs="Times New Roman"/>
          <w:b/>
          <w:sz w:val="20"/>
          <w:szCs w:val="20"/>
          <w:lang w:val="en-GB"/>
        </w:rPr>
        <w:t>spectating</w:t>
      </w:r>
      <w:proofErr w:type="spellEnd"/>
      <w:r w:rsidRPr="00A47840">
        <w:rPr>
          <w:rFonts w:ascii="Times" w:hAnsi="Times" w:cs="Times New Roman"/>
          <w:b/>
          <w:sz w:val="20"/>
          <w:szCs w:val="20"/>
          <w:lang w:val="en-GB"/>
        </w:rPr>
        <w:t xml:space="preserve"> policy:</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proofErr w:type="spellStart"/>
      <w:r w:rsidRPr="004018E0">
        <w:rPr>
          <w:rFonts w:ascii="Times" w:hAnsi="Times" w:cs="Times New Roman"/>
          <w:sz w:val="20"/>
          <w:szCs w:val="20"/>
          <w:lang w:val="en-GB"/>
        </w:rPr>
        <w:t>Goodwood's</w:t>
      </w:r>
      <w:proofErr w:type="spellEnd"/>
      <w:r w:rsidRPr="004018E0">
        <w:rPr>
          <w:rFonts w:ascii="Times" w:hAnsi="Times" w:cs="Times New Roman"/>
          <w:sz w:val="20"/>
          <w:szCs w:val="20"/>
          <w:lang w:val="en-GB"/>
        </w:rPr>
        <w:t xml:space="preserve"> recommended </w:t>
      </w:r>
      <w:proofErr w:type="spellStart"/>
      <w:r w:rsidRPr="004018E0">
        <w:rPr>
          <w:rFonts w:ascii="Times" w:hAnsi="Times" w:cs="Times New Roman"/>
          <w:sz w:val="20"/>
          <w:szCs w:val="20"/>
          <w:lang w:val="en-GB"/>
        </w:rPr>
        <w:t>spectating</w:t>
      </w:r>
      <w:proofErr w:type="spellEnd"/>
      <w:r w:rsidRPr="004018E0">
        <w:rPr>
          <w:rFonts w:ascii="Times" w:hAnsi="Times" w:cs="Times New Roman"/>
          <w:sz w:val="20"/>
          <w:szCs w:val="20"/>
          <w:lang w:val="en-GB"/>
        </w:rPr>
        <w:t xml:space="preserve"> areas are as follows:</w:t>
      </w:r>
    </w:p>
    <w:p w:rsidR="004018E0" w:rsidRPr="004018E0" w:rsidRDefault="004018E0" w:rsidP="00FE4625">
      <w:pPr>
        <w:pStyle w:val="ListParagraph"/>
        <w:numPr>
          <w:ilvl w:val="0"/>
          <w:numId w:val="6"/>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 top part of the Pit Lane canopy </w:t>
      </w:r>
    </w:p>
    <w:p w:rsidR="004018E0" w:rsidRPr="004018E0" w:rsidRDefault="004018E0" w:rsidP="00FE4625">
      <w:pPr>
        <w:pStyle w:val="ListParagraph"/>
        <w:numPr>
          <w:ilvl w:val="0"/>
          <w:numId w:val="6"/>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 grassland area at the Richmond Lawn </w:t>
      </w:r>
    </w:p>
    <w:p w:rsidR="004018E0" w:rsidRPr="004018E0" w:rsidRDefault="004018E0" w:rsidP="00FE4625">
      <w:pPr>
        <w:pStyle w:val="ListParagraph"/>
        <w:numPr>
          <w:ilvl w:val="0"/>
          <w:numId w:val="6"/>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The wheelchair viewing area (on the outfield, opposite the Pit Lane)</w:t>
      </w:r>
    </w:p>
    <w:p w:rsidR="004018E0" w:rsidRPr="004018E0" w:rsidRDefault="004018E0" w:rsidP="00FE4625">
      <w:pPr>
        <w:pStyle w:val="ListParagraph"/>
        <w:numPr>
          <w:ilvl w:val="0"/>
          <w:numId w:val="6"/>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Any grass banking on the Circuit outfield between </w:t>
      </w:r>
      <w:proofErr w:type="spellStart"/>
      <w:r w:rsidRPr="004018E0">
        <w:rPr>
          <w:rFonts w:ascii="Times" w:hAnsi="Times" w:cs="Times New Roman"/>
          <w:sz w:val="20"/>
          <w:szCs w:val="20"/>
          <w:lang w:val="en-GB"/>
        </w:rPr>
        <w:t>Woodcote</w:t>
      </w:r>
      <w:proofErr w:type="spellEnd"/>
      <w:r w:rsidRPr="004018E0">
        <w:rPr>
          <w:rFonts w:ascii="Times" w:hAnsi="Times" w:cs="Times New Roman"/>
          <w:sz w:val="20"/>
          <w:szCs w:val="20"/>
          <w:lang w:val="en-GB"/>
        </w:rPr>
        <w:t xml:space="preserve"> &amp; </w:t>
      </w:r>
      <w:proofErr w:type="spellStart"/>
      <w:r w:rsidRPr="004018E0">
        <w:rPr>
          <w:rFonts w:ascii="Times" w:hAnsi="Times" w:cs="Times New Roman"/>
          <w:sz w:val="20"/>
          <w:szCs w:val="20"/>
          <w:lang w:val="en-GB"/>
        </w:rPr>
        <w:t>Madgewick</w:t>
      </w:r>
      <w:proofErr w:type="spellEnd"/>
      <w:r w:rsidRPr="004018E0">
        <w:rPr>
          <w:rFonts w:ascii="Times" w:hAnsi="Times" w:cs="Times New Roman"/>
          <w:sz w:val="20"/>
          <w:szCs w:val="20"/>
          <w:lang w:val="en-GB"/>
        </w:rPr>
        <w:t xml:space="preserve"> Corners (areas beyond these points only with approval from the Duty Track Steward based in the Pit Lane Office)</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proofErr w:type="spellStart"/>
      <w:r w:rsidRPr="004018E0">
        <w:rPr>
          <w:rFonts w:ascii="Times" w:hAnsi="Times" w:cs="Times New Roman"/>
          <w:sz w:val="20"/>
          <w:szCs w:val="20"/>
          <w:lang w:val="en-GB"/>
        </w:rPr>
        <w:t>Spectating</w:t>
      </w:r>
      <w:proofErr w:type="spellEnd"/>
      <w:r w:rsidRPr="004018E0">
        <w:rPr>
          <w:rFonts w:ascii="Times" w:hAnsi="Times" w:cs="Times New Roman"/>
          <w:sz w:val="20"/>
          <w:szCs w:val="20"/>
          <w:lang w:val="en-GB"/>
        </w:rPr>
        <w:t xml:space="preserve"> is forbidden in the following areas: </w:t>
      </w:r>
    </w:p>
    <w:p w:rsidR="004018E0" w:rsidRPr="004018E0" w:rsidRDefault="004018E0" w:rsidP="00FE4625">
      <w:pPr>
        <w:pStyle w:val="ListParagraph"/>
        <w:numPr>
          <w:ilvl w:val="0"/>
          <w:numId w:val="7"/>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The Pit Lane</w:t>
      </w:r>
    </w:p>
    <w:p w:rsidR="004018E0" w:rsidRPr="004018E0" w:rsidRDefault="004018E0" w:rsidP="00FE4625">
      <w:pPr>
        <w:pStyle w:val="ListParagraph"/>
        <w:numPr>
          <w:ilvl w:val="0"/>
          <w:numId w:val="7"/>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The top of the Race Control Building (except during the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Revival)</w:t>
      </w:r>
    </w:p>
    <w:p w:rsidR="004018E0" w:rsidRPr="004018E0" w:rsidRDefault="004018E0" w:rsidP="00FE4625">
      <w:pPr>
        <w:pStyle w:val="ListParagraph"/>
        <w:numPr>
          <w:ilvl w:val="0"/>
          <w:numId w:val="7"/>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While sitting/standing on any wall or fence (including the wheelchair viewing area) </w:t>
      </w:r>
    </w:p>
    <w:p w:rsidR="00A47840" w:rsidRDefault="00A4784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Smoking policy</w:t>
      </w:r>
      <w:r w:rsidRPr="00A47840">
        <w:rPr>
          <w:rFonts w:ascii="Times" w:hAnsi="Times" w:cs="Times New Roman"/>
          <w:sz w:val="20"/>
          <w:szCs w:val="20"/>
          <w:lang w:val="en-GB"/>
        </w:rPr>
        <w:t>:</w:t>
      </w:r>
    </w:p>
    <w:p w:rsidR="004018E0" w:rsidRPr="004018E0" w:rsidRDefault="004018E0" w:rsidP="00FE4625">
      <w:pPr>
        <w:spacing w:beforeLines="1" w:afterLines="1"/>
        <w:jc w:val="both"/>
        <w:rPr>
          <w:rFonts w:ascii="Times" w:hAnsi="Times" w:cs="Times New Roman"/>
          <w:sz w:val="20"/>
          <w:szCs w:val="20"/>
          <w:lang w:val="en-GB"/>
        </w:rPr>
      </w:pPr>
      <w:proofErr w:type="spellStart"/>
      <w:r>
        <w:rPr>
          <w:rFonts w:ascii="Times" w:hAnsi="Times" w:cs="Times New Roman"/>
          <w:sz w:val="20"/>
          <w:szCs w:val="20"/>
          <w:lang w:val="en-GB"/>
        </w:rPr>
        <w:t>G</w:t>
      </w:r>
      <w:r w:rsidRPr="004018E0">
        <w:rPr>
          <w:rFonts w:ascii="Times" w:hAnsi="Times" w:cs="Times New Roman"/>
          <w:sz w:val="20"/>
          <w:szCs w:val="20"/>
          <w:lang w:val="en-GB"/>
        </w:rPr>
        <w:t>oodwood</w:t>
      </w:r>
      <w:proofErr w:type="spellEnd"/>
      <w:r w:rsidRPr="004018E0">
        <w:rPr>
          <w:rFonts w:ascii="Times" w:hAnsi="Times" w:cs="Times New Roman"/>
          <w:sz w:val="20"/>
          <w:szCs w:val="20"/>
          <w:lang w:val="en-GB"/>
        </w:rPr>
        <w:t xml:space="preserve"> Motor Circuit operates a No Smoking policy in the following areas: </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pStyle w:val="ListParagraph"/>
        <w:numPr>
          <w:ilvl w:val="0"/>
          <w:numId w:val="12"/>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Pit Lane and Pit Canopy </w:t>
      </w:r>
    </w:p>
    <w:p w:rsidR="004018E0" w:rsidRPr="004018E0" w:rsidRDefault="004018E0" w:rsidP="00FE4625">
      <w:pPr>
        <w:pStyle w:val="ListParagraph"/>
        <w:numPr>
          <w:ilvl w:val="0"/>
          <w:numId w:val="12"/>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Refuelling area </w:t>
      </w:r>
    </w:p>
    <w:p w:rsidR="004018E0" w:rsidRPr="004018E0" w:rsidRDefault="004018E0" w:rsidP="00FE4625">
      <w:pPr>
        <w:pStyle w:val="ListParagraph"/>
        <w:numPr>
          <w:ilvl w:val="0"/>
          <w:numId w:val="12"/>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Noise testing area </w:t>
      </w:r>
    </w:p>
    <w:p w:rsidR="004018E0" w:rsidRPr="004018E0" w:rsidRDefault="004018E0" w:rsidP="00FE4625">
      <w:pPr>
        <w:pStyle w:val="ListParagraph"/>
        <w:numPr>
          <w:ilvl w:val="0"/>
          <w:numId w:val="12"/>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In any vehicle driving on the Circuit </w:t>
      </w:r>
    </w:p>
    <w:p w:rsidR="004018E0" w:rsidRPr="004018E0" w:rsidRDefault="004018E0" w:rsidP="00FE4625">
      <w:pPr>
        <w:pStyle w:val="ListParagraph"/>
        <w:numPr>
          <w:ilvl w:val="0"/>
          <w:numId w:val="12"/>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In any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building (including the toilet blocks)</w:t>
      </w:r>
    </w:p>
    <w:p w:rsidR="004018E0" w:rsidRPr="004018E0" w:rsidRDefault="004018E0" w:rsidP="00FE4625">
      <w:pPr>
        <w:pStyle w:val="ListParagraph"/>
        <w:numPr>
          <w:ilvl w:val="0"/>
          <w:numId w:val="12"/>
        </w:num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In any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-owned vehicle </w:t>
      </w:r>
    </w:p>
    <w:p w:rsidR="004018E0" w:rsidRPr="004018E0" w:rsidRDefault="004018E0" w:rsidP="00FE4625">
      <w:pPr>
        <w:spacing w:beforeLines="1" w:afterLines="1"/>
        <w:jc w:val="both"/>
        <w:rPr>
          <w:rFonts w:ascii="Times" w:hAnsi="Times" w:cs="Times New Roman"/>
          <w:sz w:val="20"/>
          <w:szCs w:val="20"/>
          <w:lang w:val="en-GB"/>
        </w:rPr>
      </w:pPr>
    </w:p>
    <w:p w:rsidR="00A47840" w:rsidRP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There is a designated smoking area outside the Jackie Stewart Pavilion, adjacent to the paddock. A sand bucket is provided for spent cigarettes. Please refrain from littering.</w:t>
      </w:r>
    </w:p>
    <w:p w:rsidR="00A47840" w:rsidRDefault="00A4784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On-site refuelling policy</w:t>
      </w:r>
      <w:r w:rsidR="004018E0">
        <w:rPr>
          <w:rFonts w:ascii="Times" w:hAnsi="Times" w:cs="Times New Roman"/>
          <w:sz w:val="20"/>
          <w:szCs w:val="20"/>
          <w:lang w:val="en-GB"/>
        </w:rPr>
        <w:t>:</w:t>
      </w:r>
    </w:p>
    <w:p w:rsidR="00A47840" w:rsidRDefault="004018E0" w:rsidP="00FE4625">
      <w:pPr>
        <w:spacing w:beforeLines="1" w:afterLines="1"/>
        <w:jc w:val="both"/>
        <w:rPr>
          <w:rFonts w:ascii="Times" w:hAnsi="Times" w:cs="Times New Roman"/>
          <w:b/>
          <w:sz w:val="20"/>
          <w:szCs w:val="20"/>
          <w:lang w:val="en-GB"/>
        </w:rPr>
      </w:pPr>
      <w:r w:rsidRPr="004018E0">
        <w:rPr>
          <w:rFonts w:ascii="Times" w:hAnsi="Times" w:cs="Times New Roman"/>
          <w:sz w:val="20"/>
          <w:szCs w:val="20"/>
          <w:lang w:val="en-GB"/>
        </w:rPr>
        <w:t>On-site refuelling may only be carried out in the dedicated area. This is normally adjacent to the toilet block to the North of the paddock. There is no fuel for sale on-</w:t>
      </w:r>
      <w:proofErr w:type="gramStart"/>
      <w:r w:rsidRPr="004018E0">
        <w:rPr>
          <w:rFonts w:ascii="Times" w:hAnsi="Times" w:cs="Times New Roman"/>
          <w:sz w:val="20"/>
          <w:szCs w:val="20"/>
          <w:lang w:val="en-GB"/>
        </w:rPr>
        <w:t>site,</w:t>
      </w:r>
      <w:proofErr w:type="gramEnd"/>
      <w:r w:rsidRPr="004018E0">
        <w:rPr>
          <w:rFonts w:ascii="Times" w:hAnsi="Times" w:cs="Times New Roman"/>
          <w:sz w:val="20"/>
          <w:szCs w:val="20"/>
          <w:lang w:val="en-GB"/>
        </w:rPr>
        <w:t xml:space="preserve"> the nearest filling station is Sainsbury's supermarket, 1.4 miles to the south of the Circuit. If you plan to buy fuel locally, please note that in accordance with the conditions set down by the West Sussex Trading Standards, an individual may only purchase 1x20 litre jerry can with 1x5 litre BS approved plastic can, else 2x5 litre BS approved plastic cans from a petrol station.</w:t>
      </w:r>
    </w:p>
    <w:p w:rsidR="00A47840" w:rsidRPr="00A4784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Animal policy</w:t>
      </w:r>
      <w:r w:rsidRPr="00A47840">
        <w:rPr>
          <w:rFonts w:ascii="Times" w:hAnsi="Times" w:cs="Times New Roman"/>
          <w:sz w:val="20"/>
          <w:szCs w:val="20"/>
          <w:lang w:val="en-GB"/>
        </w:rPr>
        <w:t xml:space="preserve">: No animals (except guide dogs) are allowed onto the site at any time when vehicles are active on the circuit. All animals on the site at any other time must be kept on a leash. </w:t>
      </w:r>
    </w:p>
    <w:p w:rsidR="00A47840" w:rsidRDefault="00A47840" w:rsidP="00FE4625">
      <w:pPr>
        <w:spacing w:beforeLines="1" w:afterLines="1"/>
        <w:jc w:val="both"/>
        <w:rPr>
          <w:rFonts w:ascii="Times" w:hAnsi="Times" w:cs="Times New Roman"/>
          <w:b/>
          <w:sz w:val="20"/>
          <w:szCs w:val="20"/>
          <w:lang w:val="en-GB"/>
        </w:rPr>
      </w:pPr>
    </w:p>
    <w:p w:rsidR="004018E0" w:rsidRDefault="004018E0" w:rsidP="00FE4625">
      <w:pPr>
        <w:spacing w:beforeLines="1" w:afterLines="1"/>
        <w:jc w:val="both"/>
        <w:rPr>
          <w:rFonts w:ascii="Times" w:hAnsi="Times" w:cs="Times New Roman"/>
          <w:b/>
          <w:sz w:val="20"/>
          <w:szCs w:val="20"/>
          <w:lang w:val="en-GB"/>
        </w:rPr>
      </w:pPr>
      <w:r>
        <w:rPr>
          <w:rFonts w:ascii="Times" w:hAnsi="Times" w:cs="Times New Roman"/>
          <w:b/>
          <w:sz w:val="20"/>
          <w:szCs w:val="20"/>
          <w:lang w:val="en-GB"/>
        </w:rPr>
        <w:t>Animal policy:</w:t>
      </w: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No animals (except guide dogs) are allowed onto the site at any time when vehicles are active on the Circuit. All animals on the site at any other time must be kept on a leash.</w:t>
      </w:r>
    </w:p>
    <w:p w:rsidR="004018E0" w:rsidRDefault="004018E0" w:rsidP="00FE4625">
      <w:pPr>
        <w:spacing w:beforeLines="1" w:afterLines="1"/>
        <w:jc w:val="both"/>
        <w:rPr>
          <w:rFonts w:ascii="Times" w:hAnsi="Times" w:cs="Times New Roman"/>
          <w:b/>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On-site camping policy</w:t>
      </w:r>
      <w:r w:rsidR="004018E0">
        <w:rPr>
          <w:rFonts w:ascii="Times" w:hAnsi="Times" w:cs="Times New Roman"/>
          <w:sz w:val="20"/>
          <w:szCs w:val="20"/>
          <w:lang w:val="en-GB"/>
        </w:rPr>
        <w:t>:</w:t>
      </w:r>
    </w:p>
    <w:p w:rsidR="00A4784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For security reasons, no camping, caravanning or overnight accommodation in a </w:t>
      </w:r>
      <w:proofErr w:type="spellStart"/>
      <w:r w:rsidRPr="004018E0">
        <w:rPr>
          <w:rFonts w:ascii="Times" w:hAnsi="Times" w:cs="Times New Roman"/>
          <w:sz w:val="20"/>
          <w:szCs w:val="20"/>
          <w:lang w:val="en-GB"/>
        </w:rPr>
        <w:t>motorhome</w:t>
      </w:r>
      <w:proofErr w:type="spellEnd"/>
      <w:r w:rsidRPr="004018E0">
        <w:rPr>
          <w:rFonts w:ascii="Times" w:hAnsi="Times" w:cs="Times New Roman"/>
          <w:sz w:val="20"/>
          <w:szCs w:val="20"/>
          <w:lang w:val="en-GB"/>
        </w:rPr>
        <w:t xml:space="preserve"> is permitted at the Motor Circuit or airfield. The nearest camp site is Southern Leisure Lakeside Holiday Village (0843 178 7070).</w:t>
      </w:r>
    </w:p>
    <w:p w:rsidR="004018E0" w:rsidRPr="004018E0" w:rsidRDefault="004018E0" w:rsidP="00FE4625">
      <w:pPr>
        <w:spacing w:beforeLines="1" w:afterLines="1"/>
        <w:jc w:val="both"/>
        <w:rPr>
          <w:rFonts w:ascii="Times" w:hAnsi="Times" w:cs="Times New Roman"/>
          <w:sz w:val="20"/>
          <w:szCs w:val="20"/>
          <w:lang w:val="en-GB"/>
        </w:rPr>
      </w:pPr>
    </w:p>
    <w:p w:rsidR="004018E0" w:rsidRDefault="00A47840" w:rsidP="00FE4625">
      <w:pPr>
        <w:spacing w:beforeLines="1" w:afterLines="1"/>
        <w:jc w:val="both"/>
        <w:rPr>
          <w:rFonts w:ascii="Times" w:hAnsi="Times" w:cs="Times New Roman"/>
          <w:sz w:val="20"/>
          <w:szCs w:val="20"/>
          <w:lang w:val="en-GB"/>
        </w:rPr>
      </w:pPr>
      <w:r w:rsidRPr="00A47840">
        <w:rPr>
          <w:rFonts w:ascii="Times" w:hAnsi="Times" w:cs="Times New Roman"/>
          <w:b/>
          <w:sz w:val="20"/>
          <w:szCs w:val="20"/>
          <w:lang w:val="en-GB"/>
        </w:rPr>
        <w:t>Photography and advertising policy</w:t>
      </w:r>
      <w:r w:rsidR="004018E0">
        <w:rPr>
          <w:rFonts w:ascii="Times" w:hAnsi="Times" w:cs="Times New Roman"/>
          <w:sz w:val="20"/>
          <w:szCs w:val="20"/>
          <w:lang w:val="en-GB"/>
        </w:rPr>
        <w:t>:</w:t>
      </w:r>
    </w:p>
    <w:p w:rsidR="004018E0" w:rsidRPr="004018E0" w:rsidRDefault="004018E0" w:rsidP="00FE4625">
      <w:pPr>
        <w:spacing w:beforeLines="1" w:afterLines="1"/>
        <w:jc w:val="both"/>
        <w:rPr>
          <w:rFonts w:ascii="Times" w:hAnsi="Times" w:cs="Times New Roman"/>
          <w:sz w:val="20"/>
          <w:szCs w:val="20"/>
          <w:lang w:val="en-GB"/>
        </w:rPr>
      </w:pP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Road Racing Company Ltd holds the sole commercial photographic and filming rights for the Motor Circuit and airfield and no such activities are permitted unless previously approved by the Company. </w:t>
      </w:r>
    </w:p>
    <w:p w:rsidR="004018E0" w:rsidRP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 xml:space="preserve">Still and motion photography is permitted only for the purpose of providing memorabilia of the event taking place. The organiser shall ensure that any photographer in attendance (unless directly licensed by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has signed the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Indemnity. Any invitee wishing to take photographs for commercial purposes (including sale to participants) must seek consent from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and sign </w:t>
      </w:r>
      <w:proofErr w:type="spellStart"/>
      <w:r w:rsidRPr="004018E0">
        <w:rPr>
          <w:rFonts w:ascii="Times" w:hAnsi="Times" w:cs="Times New Roman"/>
          <w:sz w:val="20"/>
          <w:szCs w:val="20"/>
          <w:lang w:val="en-GB"/>
        </w:rPr>
        <w:t>Goodwood's</w:t>
      </w:r>
      <w:proofErr w:type="spellEnd"/>
      <w:r w:rsidRPr="004018E0">
        <w:rPr>
          <w:rFonts w:ascii="Times" w:hAnsi="Times" w:cs="Times New Roman"/>
          <w:sz w:val="20"/>
          <w:szCs w:val="20"/>
          <w:lang w:val="en-GB"/>
        </w:rPr>
        <w:t xml:space="preserve"> photography consent form. </w:t>
      </w:r>
    </w:p>
    <w:p w:rsidR="004018E0" w:rsidRPr="004018E0" w:rsidRDefault="004018E0" w:rsidP="00FE4625">
      <w:pPr>
        <w:spacing w:beforeLines="1" w:afterLines="1"/>
        <w:jc w:val="both"/>
        <w:rPr>
          <w:rFonts w:ascii="Times" w:hAnsi="Times" w:cs="Times New Roman"/>
          <w:sz w:val="20"/>
          <w:szCs w:val="20"/>
          <w:lang w:val="en-GB"/>
        </w:rPr>
      </w:pPr>
    </w:p>
    <w:p w:rsidR="00A47840" w:rsidRDefault="004018E0" w:rsidP="00FE4625">
      <w:pPr>
        <w:spacing w:beforeLines="1" w:afterLines="1"/>
        <w:jc w:val="both"/>
        <w:rPr>
          <w:rFonts w:ascii="Times" w:hAnsi="Times" w:cs="Times New Roman"/>
          <w:sz w:val="20"/>
          <w:szCs w:val="20"/>
          <w:lang w:val="en-GB"/>
        </w:rPr>
      </w:pPr>
      <w:r w:rsidRPr="004018E0">
        <w:rPr>
          <w:rFonts w:ascii="Times" w:hAnsi="Times" w:cs="Times New Roman"/>
          <w:sz w:val="20"/>
          <w:szCs w:val="20"/>
          <w:lang w:val="en-GB"/>
        </w:rPr>
        <w:t>Advertising to the public is not permitted. The use of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xml:space="preserve">' must not be included in any event title, although the event may be given a name including 'at </w:t>
      </w:r>
      <w:proofErr w:type="spellStart"/>
      <w:r w:rsidRPr="004018E0">
        <w:rPr>
          <w:rFonts w:ascii="Times" w:hAnsi="Times" w:cs="Times New Roman"/>
          <w:sz w:val="20"/>
          <w:szCs w:val="20"/>
          <w:lang w:val="en-GB"/>
        </w:rPr>
        <w:t>Goodwood</w:t>
      </w:r>
      <w:proofErr w:type="spellEnd"/>
      <w:r w:rsidRPr="004018E0">
        <w:rPr>
          <w:rFonts w:ascii="Times" w:hAnsi="Times" w:cs="Times New Roman"/>
          <w:sz w:val="20"/>
          <w:szCs w:val="20"/>
          <w:lang w:val="en-GB"/>
        </w:rPr>
        <w:t>' used as a suffix.</w:t>
      </w:r>
    </w:p>
    <w:p w:rsidR="004018E0" w:rsidRDefault="004018E0" w:rsidP="00FE4625">
      <w:pPr>
        <w:spacing w:beforeLines="1" w:afterLines="1"/>
        <w:jc w:val="both"/>
        <w:rPr>
          <w:rFonts w:ascii="Times" w:hAnsi="Times" w:cs="Times New Roman"/>
          <w:sz w:val="20"/>
          <w:szCs w:val="20"/>
          <w:lang w:val="en-GB"/>
        </w:rPr>
      </w:pPr>
    </w:p>
    <w:p w:rsidR="004018E0" w:rsidRPr="004018E0" w:rsidRDefault="004018E0" w:rsidP="00FE4625">
      <w:pPr>
        <w:spacing w:beforeLines="1" w:afterLines="1"/>
        <w:jc w:val="both"/>
        <w:rPr>
          <w:rFonts w:ascii="Times" w:hAnsi="Times" w:cs="Times New Roman"/>
          <w:b/>
          <w:sz w:val="20"/>
          <w:szCs w:val="20"/>
          <w:lang w:val="en-GB"/>
        </w:rPr>
      </w:pPr>
      <w:r w:rsidRPr="004018E0">
        <w:rPr>
          <w:rFonts w:ascii="Times" w:hAnsi="Times" w:cs="Times New Roman"/>
          <w:b/>
          <w:sz w:val="20"/>
          <w:szCs w:val="20"/>
          <w:lang w:val="en-GB"/>
        </w:rPr>
        <w:t>Warning:</w:t>
      </w:r>
    </w:p>
    <w:p w:rsidR="007D5922" w:rsidRDefault="004018E0" w:rsidP="00FE4625">
      <w:pPr>
        <w:jc w:val="both"/>
      </w:pPr>
      <w:r w:rsidRPr="004018E0">
        <w:rPr>
          <w:rFonts w:ascii="Times" w:hAnsi="Times" w:cs="Times New Roman"/>
          <w:b/>
          <w:sz w:val="20"/>
          <w:szCs w:val="20"/>
          <w:lang w:val="en-GB"/>
        </w:rPr>
        <w:t xml:space="preserve">Motorsport can be dangerous. Despite </w:t>
      </w:r>
      <w:proofErr w:type="spellStart"/>
      <w:r w:rsidRPr="004018E0">
        <w:rPr>
          <w:rFonts w:ascii="Times" w:hAnsi="Times" w:cs="Times New Roman"/>
          <w:b/>
          <w:sz w:val="20"/>
          <w:szCs w:val="20"/>
          <w:lang w:val="en-GB"/>
        </w:rPr>
        <w:t>Goodwood</w:t>
      </w:r>
      <w:proofErr w:type="spellEnd"/>
      <w:r w:rsidRPr="004018E0">
        <w:rPr>
          <w:rFonts w:ascii="Times" w:hAnsi="Times" w:cs="Times New Roman"/>
          <w:b/>
          <w:sz w:val="20"/>
          <w:szCs w:val="20"/>
          <w:lang w:val="en-GB"/>
        </w:rPr>
        <w:t xml:space="preserve"> Motor Circuit taking all reasonable precautions, unavoidable accidents can happen. In respect of these, all visitors to the site are present at their own risk. Signage to this effect shall be displayed in accordance with the MSA Competitors' Yearbook.</w:t>
      </w:r>
    </w:p>
    <w:sectPr w:rsidR="007D5922" w:rsidSect="00A47840">
      <w:pgSz w:w="11900" w:h="16840"/>
      <w:pgMar w:top="1440" w:right="1127"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513D"/>
    <w:multiLevelType w:val="multilevel"/>
    <w:tmpl w:val="AA3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C014C"/>
    <w:multiLevelType w:val="multilevel"/>
    <w:tmpl w:val="C90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B6E05"/>
    <w:multiLevelType w:val="hybridMultilevel"/>
    <w:tmpl w:val="8FF08018"/>
    <w:lvl w:ilvl="0" w:tplc="5C6067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958B3"/>
    <w:multiLevelType w:val="multilevel"/>
    <w:tmpl w:val="0D5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7779A"/>
    <w:multiLevelType w:val="hybridMultilevel"/>
    <w:tmpl w:val="48A0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77313E"/>
    <w:multiLevelType w:val="hybridMultilevel"/>
    <w:tmpl w:val="908A8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165891"/>
    <w:multiLevelType w:val="hybridMultilevel"/>
    <w:tmpl w:val="1C8A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DA05C3"/>
    <w:multiLevelType w:val="hybridMultilevel"/>
    <w:tmpl w:val="958A49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E1386E"/>
    <w:multiLevelType w:val="hybridMultilevel"/>
    <w:tmpl w:val="2DD49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BC1346"/>
    <w:multiLevelType w:val="multilevel"/>
    <w:tmpl w:val="436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664EE"/>
    <w:multiLevelType w:val="hybridMultilevel"/>
    <w:tmpl w:val="A2763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E5D0E47"/>
    <w:multiLevelType w:val="hybridMultilevel"/>
    <w:tmpl w:val="CE10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10"/>
  </w:num>
  <w:num w:numId="6">
    <w:abstractNumId w:val="11"/>
  </w:num>
  <w:num w:numId="7">
    <w:abstractNumId w:val="4"/>
  </w:num>
  <w:num w:numId="8">
    <w:abstractNumId w:val="7"/>
  </w:num>
  <w:num w:numId="9">
    <w:abstractNumId w:val="2"/>
  </w:num>
  <w:num w:numId="10">
    <w:abstractNumId w:val="5"/>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47840"/>
    <w:rsid w:val="004018E0"/>
    <w:rsid w:val="00565A99"/>
    <w:rsid w:val="00A47840"/>
    <w:rsid w:val="00FE462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D1"/>
  </w:style>
  <w:style w:type="paragraph" w:styleId="Heading1">
    <w:name w:val="heading 1"/>
    <w:basedOn w:val="Normal"/>
    <w:link w:val="Heading1Char"/>
    <w:uiPriority w:val="9"/>
    <w:rsid w:val="00A47840"/>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A47840"/>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840"/>
    <w:rPr>
      <w:rFonts w:ascii="Times" w:hAnsi="Times"/>
      <w:b/>
      <w:kern w:val="36"/>
      <w:sz w:val="48"/>
      <w:szCs w:val="20"/>
      <w:lang w:val="en-GB"/>
    </w:rPr>
  </w:style>
  <w:style w:type="character" w:customStyle="1" w:styleId="Heading2Char">
    <w:name w:val="Heading 2 Char"/>
    <w:basedOn w:val="DefaultParagraphFont"/>
    <w:link w:val="Heading2"/>
    <w:uiPriority w:val="9"/>
    <w:rsid w:val="00A47840"/>
    <w:rPr>
      <w:rFonts w:ascii="Times" w:hAnsi="Times"/>
      <w:b/>
      <w:sz w:val="36"/>
      <w:szCs w:val="20"/>
      <w:lang w:val="en-GB"/>
    </w:rPr>
  </w:style>
  <w:style w:type="character" w:styleId="Strong">
    <w:name w:val="Strong"/>
    <w:basedOn w:val="DefaultParagraphFont"/>
    <w:uiPriority w:val="22"/>
    <w:rsid w:val="00A47840"/>
    <w:rPr>
      <w:b/>
    </w:rPr>
  </w:style>
  <w:style w:type="paragraph" w:styleId="NormalWeb">
    <w:name w:val="Normal (Web)"/>
    <w:basedOn w:val="Normal"/>
    <w:uiPriority w:val="99"/>
    <w:rsid w:val="00A47840"/>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4018E0"/>
    <w:pPr>
      <w:ind w:left="720"/>
      <w:contextualSpacing/>
    </w:pPr>
  </w:style>
  <w:style w:type="character" w:styleId="Hyperlink">
    <w:name w:val="Hyperlink"/>
    <w:basedOn w:val="DefaultParagraphFont"/>
    <w:uiPriority w:val="99"/>
    <w:unhideWhenUsed/>
    <w:rsid w:val="00FE46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7006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wood.com/estate/motor-circuit/history/mc---site-regulations--general-site-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1142</Words>
  <Characters>6513</Characters>
  <Application>Microsoft Office Word</Application>
  <DocSecurity>0</DocSecurity>
  <Lines>54</Lines>
  <Paragraphs>15</Paragraphs>
  <ScaleCrop>false</ScaleCrop>
  <Company>Private</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Claassen</dc:creator>
  <cp:lastModifiedBy>Bruce Claassen</cp:lastModifiedBy>
  <cp:revision>3</cp:revision>
  <dcterms:created xsi:type="dcterms:W3CDTF">2017-09-06T11:01:00Z</dcterms:created>
  <dcterms:modified xsi:type="dcterms:W3CDTF">2017-09-06T11:03:00Z</dcterms:modified>
</cp:coreProperties>
</file>